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39" w:rsidRPr="00B260BE" w:rsidRDefault="00BC5E39" w:rsidP="00BC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BC5E39" w:rsidRPr="00B260BE" w:rsidRDefault="00BC5E39" w:rsidP="00BC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BC5E39" w:rsidRPr="00B260BE" w:rsidRDefault="00BC5E39" w:rsidP="00BC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>Одбор за заштиту животне средине</w:t>
      </w:r>
    </w:p>
    <w:p w:rsidR="00BC5E39" w:rsidRPr="00B260BE" w:rsidRDefault="00BC5E39" w:rsidP="00BC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BE">
        <w:rPr>
          <w:rFonts w:ascii="Times New Roman" w:eastAsia="Times New Roman" w:hAnsi="Times New Roman" w:cs="Times New Roman"/>
          <w:sz w:val="24"/>
          <w:szCs w:val="24"/>
          <w:lang w:val="sr-Cyrl-RS"/>
        </w:rPr>
        <w:t>19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Број: </w:t>
      </w:r>
      <w:r w:rsidRPr="00194EA0">
        <w:rPr>
          <w:rFonts w:ascii="Times New Roman" w:eastAsia="Times New Roman" w:hAnsi="Times New Roman" w:cs="Times New Roman"/>
          <w:sz w:val="24"/>
          <w:szCs w:val="24"/>
        </w:rPr>
        <w:t>06-2/</w:t>
      </w:r>
      <w:r>
        <w:rPr>
          <w:rFonts w:ascii="Times New Roman" w:eastAsia="Times New Roman" w:hAnsi="Times New Roman" w:cs="Times New Roman"/>
          <w:sz w:val="24"/>
          <w:szCs w:val="24"/>
        </w:rPr>
        <w:t>234</w:t>
      </w:r>
      <w:r w:rsidRPr="00194EA0">
        <w:rPr>
          <w:rFonts w:ascii="Times New Roman" w:eastAsia="Times New Roman" w:hAnsi="Times New Roman" w:cs="Times New Roman"/>
          <w:sz w:val="24"/>
          <w:szCs w:val="24"/>
        </w:rPr>
        <w:t>-17</w:t>
      </w:r>
    </w:p>
    <w:p w:rsidR="00BC5E39" w:rsidRPr="00B260BE" w:rsidRDefault="00BC5E39" w:rsidP="00BC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новембар</w:t>
      </w:r>
      <w:proofErr w:type="gramEnd"/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BC5E39" w:rsidRDefault="00BC5E39" w:rsidP="00BC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BC5E39" w:rsidRPr="00B260BE" w:rsidRDefault="00BC5E39" w:rsidP="00BC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C5E39" w:rsidRPr="00FA4FCF" w:rsidRDefault="00BC5E39" w:rsidP="00BC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5E39" w:rsidRPr="00B260BE" w:rsidRDefault="00BC5E39" w:rsidP="00BC5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>ЗАПИСНИК</w:t>
      </w:r>
    </w:p>
    <w:p w:rsidR="00BC5E39" w:rsidRPr="00B260BE" w:rsidRDefault="00BC5E39" w:rsidP="00BC5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СЕДМЕ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СЕДНИЦЕ OДБОРА ЗА ЗАШТИТУ ЖИВОТНЕ СРЕДИНЕ,</w:t>
      </w:r>
    </w:p>
    <w:p w:rsidR="00BC5E39" w:rsidRPr="00B260BE" w:rsidRDefault="00BC5E39" w:rsidP="00BC5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ОДРЖАНЕ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НОВЕМБРА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BC5E39" w:rsidRDefault="00BC5E39" w:rsidP="00BC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C5E39" w:rsidRPr="00B260BE" w:rsidRDefault="00BC5E39" w:rsidP="00BC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Седница је почела у 11,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19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часова.</w:t>
      </w:r>
    </w:p>
    <w:p w:rsidR="00BC5E39" w:rsidRPr="00B260BE" w:rsidRDefault="00BC5E39" w:rsidP="00BC5E39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C5E39" w:rsidRPr="00B260BE" w:rsidRDefault="00BC5E39" w:rsidP="00BC5E39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Седницом је председавaо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Дејан Николић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заменик 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 у складу са одредбом члана 70. ст. 1. и 3. Пословника Народне скупштине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BC5E39" w:rsidRDefault="00BC5E39" w:rsidP="00BC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>едници су присуствовали чланови Одбора: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BC5E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Соња Влаховић, 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Владимир Петковић, Ивана Стојиљковић, Ивана Николић, Борка Грубор, </w:t>
      </w:r>
      <w:r w:rsidRPr="00BC5E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Радослав Цокић,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Снежана Богосављевић Бошковић,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Душко Тарбук и Нада Лазић, као и заменици чланова Одбора Јосип Броз</w:t>
      </w:r>
      <w:r w:rsidR="00C353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BC5E39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Предраг Јеленковић (заменик члана Одбора Јасмине Каранац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) и народни посланик Љубинко Ракоњац.</w:t>
      </w:r>
    </w:p>
    <w:p w:rsidR="00BC5E39" w:rsidRDefault="00BC5E39" w:rsidP="00BC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C5E39" w:rsidRDefault="00BC5E39" w:rsidP="00BC5E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C5E39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Седници нису присуствовали чланови Одобра: Мирослава Станковић Ђуричић, Милош Бошковић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Јасмина Каранац, Борислав Ковачевић </w:t>
      </w:r>
      <w:r w:rsidRPr="00BC5E39">
        <w:rPr>
          <w:rFonts w:ascii="Times New Roman" w:eastAsia="Times New Roman" w:hAnsi="Times New Roman" w:cs="Times New Roman"/>
          <w:sz w:val="24"/>
          <w:szCs w:val="24"/>
          <w:lang w:val="sr-Cyrl-RS"/>
        </w:rPr>
        <w:t>и Ненад Милић.</w:t>
      </w:r>
    </w:p>
    <w:p w:rsidR="00BC5E39" w:rsidRDefault="00BC5E39" w:rsidP="00BC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A77CB" w:rsidRDefault="00BC5E39" w:rsidP="00BC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Седници </w:t>
      </w:r>
      <w:r w:rsidR="00CA77CB">
        <w:rPr>
          <w:rFonts w:ascii="Times New Roman" w:eastAsia="Times New Roman" w:hAnsi="Times New Roman" w:cs="Times New Roman"/>
          <w:sz w:val="24"/>
          <w:szCs w:val="24"/>
          <w:lang w:val="sr-Cyrl-RS"/>
        </w:rPr>
        <w:t>је присутвовала</w:t>
      </w:r>
      <w:r w:rsidRPr="001A37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представниц</w:t>
      </w:r>
      <w:r w:rsidR="00CA77CB">
        <w:rPr>
          <w:rFonts w:ascii="Times New Roman" w:eastAsia="Times New Roman" w:hAnsi="Times New Roman" w:cs="Times New Roman"/>
          <w:sz w:val="24"/>
          <w:szCs w:val="24"/>
          <w:lang w:val="sr-Cyrl-RS"/>
        </w:rPr>
        <w:t>а Зелене столице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04B6E">
        <w:rPr>
          <w:rFonts w:ascii="Times New Roman" w:eastAsia="Times New Roman" w:hAnsi="Times New Roman" w:cs="Times New Roman"/>
          <w:sz w:val="24"/>
          <w:szCs w:val="24"/>
          <w:lang w:val="sr-Cyrl-RS"/>
        </w:rPr>
        <w:t>Валентин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A04B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Ђурета из Београдског фонда за политичку изузетност</w:t>
      </w:r>
      <w:r w:rsidR="00CA77C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A77CB" w:rsidRDefault="00CA77CB" w:rsidP="00BC5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C5E39" w:rsidRDefault="00BC5E39" w:rsidP="00CA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2B72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предлог </w:t>
      </w:r>
      <w:r w:rsidR="00CA77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заменика </w:t>
      </w:r>
      <w:r w:rsidRPr="002B72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председника Одбора,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једногласно је усвојен </w:t>
      </w:r>
      <w:r w:rsidRPr="002B72B5">
        <w:rPr>
          <w:rFonts w:ascii="Times New Roman" w:eastAsia="Times New Roman" w:hAnsi="Times New Roman" w:cs="Times New Roman"/>
          <w:sz w:val="24"/>
          <w:szCs w:val="24"/>
          <w:lang w:val="sr-Cyrl-RS"/>
        </w:rPr>
        <w:t>следећи:</w:t>
      </w:r>
    </w:p>
    <w:p w:rsidR="00BC5E39" w:rsidRPr="00B260BE" w:rsidRDefault="00BC5E39" w:rsidP="00BC5E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C5E39" w:rsidRDefault="00BC5E39" w:rsidP="00BC5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260BE">
        <w:rPr>
          <w:rFonts w:ascii="Times New Roman" w:eastAsia="Times New Roman" w:hAnsi="Times New Roman" w:cs="Times New Roman"/>
          <w:sz w:val="24"/>
          <w:szCs w:val="24"/>
          <w:lang w:val="sr-Cyrl-RS"/>
        </w:rPr>
        <w:t>Д н е в н и  р е д</w:t>
      </w:r>
    </w:p>
    <w:p w:rsidR="00CA77CB" w:rsidRDefault="00CA77CB" w:rsidP="00BC5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A77CB" w:rsidRPr="00CA77CB" w:rsidRDefault="00CA77CB" w:rsidP="00CA77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A77CB">
        <w:rPr>
          <w:rFonts w:ascii="Times New Roman" w:eastAsia="Times New Roman" w:hAnsi="Times New Roman" w:cs="Times New Roman"/>
          <w:sz w:val="24"/>
          <w:szCs w:val="24"/>
          <w:lang w:val="sr-Cyrl-RS"/>
        </w:rPr>
        <w:t>Избор председника Одбора.</w:t>
      </w:r>
    </w:p>
    <w:p w:rsidR="00CA77CB" w:rsidRDefault="00CA77CB" w:rsidP="00CA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A77CB" w:rsidRPr="00CA77CB" w:rsidRDefault="00CA77CB" w:rsidP="00CA77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A77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 преласка на рад по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утврђеном дневном реду, усвојен</w:t>
      </w:r>
      <w:r w:rsidRPr="00CA77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је</w:t>
      </w:r>
      <w:r w:rsidRPr="00CA77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Записник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Шесте</w:t>
      </w:r>
      <w:r w:rsidRPr="00CA77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седнце Одбора за заштиту животне средине, одржане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17. јула 2017. године.</w:t>
      </w:r>
    </w:p>
    <w:p w:rsidR="00CA77CB" w:rsidRPr="00CA77CB" w:rsidRDefault="00CA77CB" w:rsidP="00CA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A77CB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CA77CB" w:rsidRDefault="00CA77CB" w:rsidP="00CA77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A77CB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Прва тачка дневног реда</w:t>
      </w:r>
      <w:r w:rsidRPr="00CA77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A77C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Избор председника Одбора</w:t>
      </w:r>
    </w:p>
    <w:p w:rsidR="00CA77CB" w:rsidRDefault="00CA77CB" w:rsidP="00CA77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A77CB" w:rsidRDefault="008C2CAD" w:rsidP="00CA77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Председавајући је констатовао да је п</w:t>
      </w:r>
      <w:r w:rsidRPr="008C2CAD">
        <w:rPr>
          <w:rFonts w:ascii="Times New Roman" w:eastAsia="Times New Roman" w:hAnsi="Times New Roman" w:cs="Times New Roman"/>
          <w:sz w:val="24"/>
          <w:szCs w:val="24"/>
          <w:lang w:val="sr-Cyrl-RS"/>
        </w:rPr>
        <w:t>редседник Одбора др Бранислав Блажић поднео оставку на функцију народног посланика, па је потребно да Одбор изабере новог председника Одбора.</w:t>
      </w:r>
    </w:p>
    <w:p w:rsidR="008C2CAD" w:rsidRDefault="008C2CAD" w:rsidP="00CA77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C2CAD" w:rsidRDefault="008C2CAD" w:rsidP="00CA77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 Одбора Владимир Петковић предложио је члана Одбора Ивану Стојиљковић за председника Одбора за заштиту животне средине, истакавши да је била веома активна 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раду овог одбора у два сазива Народне скупштине, као и да  је учествовала у радној групи надлежног министарства.</w:t>
      </w:r>
    </w:p>
    <w:p w:rsidR="008C2CAD" w:rsidRDefault="008C2CAD" w:rsidP="00CA77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C2CAD" w:rsidRDefault="008C2CAD" w:rsidP="00CA77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дискусији која је уследила, учествовали су</w:t>
      </w:r>
      <w:r w:rsidR="000408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чланови Одбора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: Дејан Николић и Ивана Николић.</w:t>
      </w:r>
    </w:p>
    <w:p w:rsidR="008C2CAD" w:rsidRDefault="008C2CAD" w:rsidP="00CA77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C2CAD" w:rsidRDefault="008C2CAD" w:rsidP="00CA77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Председавајући је рекао да је, на почетку сазива Народне скупштине, постигнут договор о томе којој посланичкој групи ће припасти које место председника одбора и да је договорено да председник овог одбора буде из Српске напредне странке, па да се, у складу са тим</w:t>
      </w:r>
      <w:r w:rsidR="00B26B77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он слаже да се за председника </w:t>
      </w:r>
      <w:r w:rsidR="00B26B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изабере Ивана Стојиљковић. Истакао је да овај одбор добро ради свој посао и да се воде веома квалитетне дискусије, али да се прави резултати тек очекују.</w:t>
      </w:r>
    </w:p>
    <w:p w:rsidR="000408CC" w:rsidRDefault="000408CC" w:rsidP="00CA77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408CC" w:rsidRDefault="000408CC" w:rsidP="00CA77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Указано је на то да је рад овог одбора био веома транспарентан, да су све представке упућене одбору биле достављане свим члановима, као и на квалитетна јавна слушања која је одбор организовао.</w:t>
      </w:r>
      <w:r w:rsidR="00D643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Подржан је предлог за избор Иване Стојиљковић за председника Одбора.</w:t>
      </w:r>
    </w:p>
    <w:p w:rsidR="00D64326" w:rsidRDefault="00D64326" w:rsidP="00CA77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64326" w:rsidRDefault="00D64326" w:rsidP="00CA77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D64326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Pr="00D64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432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D6432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64326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D64326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Pr="00D64326">
        <w:rPr>
          <w:rFonts w:ascii="Times New Roman" w:eastAsia="Times New Roman" w:hAnsi="Times New Roman" w:cs="Times New Roman"/>
          <w:sz w:val="24"/>
          <w:szCs w:val="24"/>
        </w:rPr>
        <w:t>гласова</w:t>
      </w:r>
      <w:proofErr w:type="spellEnd"/>
      <w:r w:rsidRPr="00D64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432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D64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један члан Одбора није </w:t>
      </w:r>
      <w:proofErr w:type="spellStart"/>
      <w:r w:rsidRPr="00D64326">
        <w:rPr>
          <w:rFonts w:ascii="Times New Roman" w:eastAsia="Times New Roman" w:hAnsi="Times New Roman" w:cs="Times New Roman"/>
          <w:sz w:val="24"/>
          <w:szCs w:val="24"/>
        </w:rPr>
        <w:t>гласа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о), </w:t>
      </w:r>
      <w:proofErr w:type="spellStart"/>
      <w:r w:rsidRPr="00D64326">
        <w:rPr>
          <w:rFonts w:ascii="Times New Roman" w:eastAsia="Times New Roman" w:hAnsi="Times New Roman" w:cs="Times New Roman"/>
          <w:sz w:val="24"/>
          <w:szCs w:val="24"/>
        </w:rPr>
        <w:t>изабрао</w:t>
      </w:r>
      <w:proofErr w:type="spellEnd"/>
      <w:r w:rsidRPr="00D64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4326">
        <w:rPr>
          <w:rFonts w:ascii="Times New Roman" w:eastAsia="Times New Roman" w:hAnsi="Times New Roman" w:cs="Times New Roman"/>
          <w:sz w:val="24"/>
          <w:szCs w:val="24"/>
        </w:rPr>
        <w:t>народног</w:t>
      </w:r>
      <w:proofErr w:type="spellEnd"/>
      <w:r w:rsidRPr="00D64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4326">
        <w:rPr>
          <w:rFonts w:ascii="Times New Roman" w:eastAsia="Times New Roman" w:hAnsi="Times New Roman" w:cs="Times New Roman"/>
          <w:sz w:val="24"/>
          <w:szCs w:val="24"/>
        </w:rPr>
        <w:t>посланика</w:t>
      </w:r>
      <w:proofErr w:type="spellEnd"/>
      <w:r w:rsidRPr="00D64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Ивану Стојиљковић</w:t>
      </w:r>
      <w:r w:rsidRPr="00D64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432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64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4326">
        <w:rPr>
          <w:rFonts w:ascii="Times New Roman" w:eastAsia="Times New Roman" w:hAnsi="Times New Roman" w:cs="Times New Roman"/>
          <w:sz w:val="24"/>
          <w:szCs w:val="24"/>
        </w:rPr>
        <w:t>председника</w:t>
      </w:r>
      <w:proofErr w:type="spellEnd"/>
      <w:r w:rsidRPr="00D64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4326">
        <w:rPr>
          <w:rFonts w:ascii="Times New Roman" w:eastAsia="Times New Roman" w:hAnsi="Times New Roman" w:cs="Times New Roman"/>
          <w:sz w:val="24"/>
          <w:szCs w:val="24"/>
        </w:rPr>
        <w:t>Одбора</w:t>
      </w:r>
      <w:proofErr w:type="spellEnd"/>
      <w:r w:rsidRPr="00D643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64326" w:rsidRDefault="00D64326" w:rsidP="00CA77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64326" w:rsidRDefault="00D64326" w:rsidP="00CA77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Новоизабрани председник Одбора Ивана Стојиљковић истакла је да је овај одбор до сада одлично функционисао, као и да је олакшавајућа околност то што су већ постављени циљеви да одбор ради без обзира на политичке разлике међу члановима, али је указала на то да се сада од ње </w:t>
      </w:r>
      <w:r w:rsidR="00332B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много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очекује</w:t>
      </w:r>
      <w:r w:rsidR="00332B6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32B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јер је потребно наставити оно што је досадашњи </w:t>
      </w:r>
      <w:r w:rsidR="00DC3B9A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 одлично радио, усмеравајући рад одбора како кроз законодавну и контролну функцију, тако и кроз активизам и сарадњу са невладиним сектором.</w:t>
      </w:r>
    </w:p>
    <w:p w:rsidR="00B26B77" w:rsidRDefault="00B26B77" w:rsidP="00CA77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26B77" w:rsidRDefault="00B26B77" w:rsidP="00CA77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Представник Зелене столице изнела је задовољство због тога што су представници невладиних организација окупљених кроз механизам Зелене столице до сада, у већ три сазива, уредно позивани на сваку седницу Одбора, као и на сва јавна слушања која је Одбор организовао, па су на тај начин имали прилику да учествују у раду Одбора. Изразила је наду да ће се ова пракса и даље наставити и указала на то да преко 50 организација цивилног друштва стоји на располагању Одбору за све информације и помоћ. </w:t>
      </w:r>
    </w:p>
    <w:p w:rsidR="00792C9C" w:rsidRDefault="00367081" w:rsidP="00CA77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Закључујући седницу Одбора, председавајући се захвалио организацијама цивилног друштва на досадашњој сарадњи са Одбором и активизму на који подстичу чланове Одбора.</w:t>
      </w:r>
    </w:p>
    <w:p w:rsidR="00367081" w:rsidRDefault="00367081" w:rsidP="00CA77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92C9C" w:rsidRPr="00B260BE" w:rsidRDefault="00792C9C" w:rsidP="00792C9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Седница је </w:t>
      </w:r>
      <w:r w:rsidRPr="00EB78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завршена 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40</w:t>
      </w:r>
      <w:r w:rsidRPr="00B260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часова.</w:t>
      </w:r>
      <w:bookmarkStart w:id="0" w:name="_GoBack"/>
      <w:bookmarkEnd w:id="0"/>
    </w:p>
    <w:p w:rsidR="00792C9C" w:rsidRDefault="00792C9C" w:rsidP="00792C9C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92C9C" w:rsidRPr="00B260BE" w:rsidRDefault="00792C9C" w:rsidP="00792C9C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92C9C" w:rsidRDefault="00792C9C" w:rsidP="00792C9C">
      <w:pPr>
        <w:tabs>
          <w:tab w:val="center" w:pos="1418"/>
          <w:tab w:val="center" w:pos="7371"/>
        </w:tabs>
        <w:rPr>
          <w:rFonts w:ascii="Times New Roman" w:hAnsi="Times New Roman" w:cs="Times New Roman"/>
          <w:sz w:val="24"/>
          <w:lang w:val="sr-Cyrl-RS"/>
        </w:rPr>
      </w:pPr>
      <w:r>
        <w:rPr>
          <w:lang w:val="sr-Cyrl-RS"/>
        </w:rPr>
        <w:tab/>
      </w:r>
      <w:r>
        <w:rPr>
          <w:rFonts w:ascii="Times New Roman" w:hAnsi="Times New Roman" w:cs="Times New Roman"/>
          <w:sz w:val="24"/>
          <w:lang w:val="sr-Cyrl-RS"/>
        </w:rPr>
        <w:t>СЕКРЕТАР</w:t>
      </w:r>
      <w:r>
        <w:rPr>
          <w:rFonts w:ascii="Times New Roman" w:hAnsi="Times New Roman" w:cs="Times New Roman"/>
          <w:sz w:val="24"/>
          <w:lang w:val="sr-Cyrl-RS"/>
        </w:rPr>
        <w:tab/>
      </w:r>
      <w:r w:rsidR="002F7944">
        <w:rPr>
          <w:rFonts w:ascii="Times New Roman" w:hAnsi="Times New Roman" w:cs="Times New Roman"/>
          <w:sz w:val="24"/>
          <w:lang w:val="sr-Cyrl-RS"/>
        </w:rPr>
        <w:t xml:space="preserve">ЗАМЕНИК </w:t>
      </w:r>
      <w:r>
        <w:rPr>
          <w:rFonts w:ascii="Times New Roman" w:hAnsi="Times New Roman" w:cs="Times New Roman"/>
          <w:sz w:val="24"/>
          <w:lang w:val="sr-Cyrl-RS"/>
        </w:rPr>
        <w:t>ПРЕДСЕДНИК</w:t>
      </w:r>
      <w:r w:rsidR="002F7944">
        <w:rPr>
          <w:rFonts w:ascii="Times New Roman" w:hAnsi="Times New Roman" w:cs="Times New Roman"/>
          <w:sz w:val="24"/>
          <w:lang w:val="sr-Cyrl-RS"/>
        </w:rPr>
        <w:t>А</w:t>
      </w:r>
    </w:p>
    <w:p w:rsidR="008E319C" w:rsidRDefault="00792C9C" w:rsidP="00792C9C">
      <w:pPr>
        <w:tabs>
          <w:tab w:val="center" w:pos="1418"/>
          <w:tab w:val="center" w:pos="7371"/>
        </w:tabs>
      </w:pPr>
      <w:r>
        <w:rPr>
          <w:rFonts w:ascii="Times New Roman" w:hAnsi="Times New Roman" w:cs="Times New Roman"/>
          <w:sz w:val="24"/>
          <w:lang w:val="sr-Cyrl-RS"/>
        </w:rPr>
        <w:tab/>
        <w:t>Милица Башић</w:t>
      </w:r>
      <w:r>
        <w:rPr>
          <w:rFonts w:ascii="Times New Roman" w:hAnsi="Times New Roman" w:cs="Times New Roman"/>
          <w:sz w:val="24"/>
          <w:lang w:val="sr-Cyrl-RS"/>
        </w:rPr>
        <w:tab/>
      </w:r>
      <w:r w:rsidR="002F7944">
        <w:rPr>
          <w:rFonts w:ascii="Times New Roman" w:hAnsi="Times New Roman" w:cs="Times New Roman"/>
          <w:sz w:val="24"/>
          <w:lang w:val="sr-Cyrl-RS"/>
        </w:rPr>
        <w:t>Дејан Николић</w:t>
      </w:r>
    </w:p>
    <w:sectPr w:rsidR="008E319C" w:rsidSect="00FE0DAD">
      <w:head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E2" w:rsidRDefault="001C6FE2" w:rsidP="00FE0DAD">
      <w:pPr>
        <w:spacing w:after="0" w:line="240" w:lineRule="auto"/>
      </w:pPr>
      <w:r>
        <w:separator/>
      </w:r>
    </w:p>
  </w:endnote>
  <w:endnote w:type="continuationSeparator" w:id="0">
    <w:p w:rsidR="001C6FE2" w:rsidRDefault="001C6FE2" w:rsidP="00FE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E2" w:rsidRDefault="001C6FE2" w:rsidP="00FE0DAD">
      <w:pPr>
        <w:spacing w:after="0" w:line="240" w:lineRule="auto"/>
      </w:pPr>
      <w:r>
        <w:separator/>
      </w:r>
    </w:p>
  </w:footnote>
  <w:footnote w:type="continuationSeparator" w:id="0">
    <w:p w:rsidR="001C6FE2" w:rsidRDefault="001C6FE2" w:rsidP="00FE0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2897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E0DAD" w:rsidRDefault="00FE0DA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3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0DAD" w:rsidRDefault="00FE0D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833F2"/>
    <w:multiLevelType w:val="hybridMultilevel"/>
    <w:tmpl w:val="038EA5EC"/>
    <w:lvl w:ilvl="0" w:tplc="F9B8D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39"/>
    <w:rsid w:val="000408CC"/>
    <w:rsid w:val="001C6FE2"/>
    <w:rsid w:val="002F7944"/>
    <w:rsid w:val="00332B62"/>
    <w:rsid w:val="00367081"/>
    <w:rsid w:val="00792C9C"/>
    <w:rsid w:val="008C2CAD"/>
    <w:rsid w:val="008E319C"/>
    <w:rsid w:val="00B26B77"/>
    <w:rsid w:val="00BC5E39"/>
    <w:rsid w:val="00C02F1A"/>
    <w:rsid w:val="00C353C3"/>
    <w:rsid w:val="00CA77CB"/>
    <w:rsid w:val="00D64326"/>
    <w:rsid w:val="00DC3B9A"/>
    <w:rsid w:val="00FE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7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DAD"/>
  </w:style>
  <w:style w:type="paragraph" w:styleId="Footer">
    <w:name w:val="footer"/>
    <w:basedOn w:val="Normal"/>
    <w:link w:val="FooterChar"/>
    <w:uiPriority w:val="99"/>
    <w:unhideWhenUsed/>
    <w:rsid w:val="00FE0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7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DAD"/>
  </w:style>
  <w:style w:type="paragraph" w:styleId="Footer">
    <w:name w:val="footer"/>
    <w:basedOn w:val="Normal"/>
    <w:link w:val="FooterChar"/>
    <w:uiPriority w:val="99"/>
    <w:unhideWhenUsed/>
    <w:rsid w:val="00FE0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Milica Basic</cp:lastModifiedBy>
  <cp:revision>10</cp:revision>
  <dcterms:created xsi:type="dcterms:W3CDTF">2017-11-06T08:53:00Z</dcterms:created>
  <dcterms:modified xsi:type="dcterms:W3CDTF">2017-11-06T10:33:00Z</dcterms:modified>
</cp:coreProperties>
</file>